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12" w:rsidRDefault="008F6A12" w:rsidP="008F6A12">
      <w:pPr>
        <w:snapToGrid w:val="0"/>
        <w:jc w:val="center"/>
        <w:rPr>
          <w:rFonts w:eastAsia="標楷體"/>
          <w:b/>
          <w:sz w:val="32"/>
        </w:rPr>
      </w:pPr>
      <w:r w:rsidRPr="00C31B27">
        <w:rPr>
          <w:rFonts w:eastAsia="標楷體"/>
          <w:b/>
          <w:sz w:val="32"/>
        </w:rPr>
        <w:t>國立臺北教育大學教育經營與管理學系</w:t>
      </w:r>
    </w:p>
    <w:p w:rsidR="008F6A12" w:rsidRPr="008F6A12" w:rsidRDefault="008F6A12" w:rsidP="008F6A12">
      <w:pPr>
        <w:snapToGrid w:val="0"/>
        <w:jc w:val="center"/>
        <w:rPr>
          <w:rFonts w:eastAsia="標楷體"/>
          <w:color w:val="FF0000"/>
          <w:sz w:val="32"/>
        </w:rPr>
      </w:pPr>
      <w:r w:rsidRPr="008F6A12">
        <w:rPr>
          <w:rFonts w:eastAsia="標楷體" w:hint="eastAsia"/>
          <w:color w:val="000000" w:themeColor="text1"/>
          <w:sz w:val="32"/>
        </w:rPr>
        <w:t>文教法律碩士班暨原住民文教法律碩士在職專班</w:t>
      </w:r>
    </w:p>
    <w:p w:rsidR="008F6A12" w:rsidRPr="00C31B27" w:rsidRDefault="008F6A12" w:rsidP="008F6A12">
      <w:pPr>
        <w:snapToGrid w:val="0"/>
        <w:spacing w:afterLines="50" w:after="180"/>
        <w:jc w:val="center"/>
        <w:rPr>
          <w:rFonts w:eastAsia="標楷體"/>
          <w:sz w:val="32"/>
        </w:rPr>
      </w:pPr>
      <w:r w:rsidRPr="00C31B27">
        <w:rPr>
          <w:rFonts w:eastAsia="標楷體"/>
          <w:b/>
          <w:sz w:val="32"/>
        </w:rPr>
        <w:t>碩士論文評分單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12"/>
        <w:gridCol w:w="348"/>
        <w:gridCol w:w="3707"/>
        <w:gridCol w:w="2413"/>
      </w:tblGrid>
      <w:tr w:rsidR="008F6A12" w:rsidRPr="00C31B27" w:rsidTr="007B241D">
        <w:trPr>
          <w:cantSplit/>
          <w:trHeight w:val="185"/>
          <w:jc w:val="center"/>
        </w:trPr>
        <w:tc>
          <w:tcPr>
            <w:tcW w:w="2352" w:type="dxa"/>
            <w:gridSpan w:val="2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研究生姓名</w:t>
            </w:r>
          </w:p>
        </w:tc>
        <w:tc>
          <w:tcPr>
            <w:tcW w:w="6468" w:type="dxa"/>
            <w:gridSpan w:val="3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8F6A12" w:rsidRPr="00C31B27" w:rsidTr="007B241D">
        <w:trPr>
          <w:cantSplit/>
          <w:trHeight w:val="377"/>
          <w:jc w:val="center"/>
        </w:trPr>
        <w:tc>
          <w:tcPr>
            <w:tcW w:w="2352" w:type="dxa"/>
            <w:gridSpan w:val="2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論文題目</w:t>
            </w:r>
          </w:p>
        </w:tc>
        <w:tc>
          <w:tcPr>
            <w:tcW w:w="6468" w:type="dxa"/>
            <w:gridSpan w:val="3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8F6A12" w:rsidRPr="00C31B27" w:rsidTr="007B241D">
        <w:trPr>
          <w:cantSplit/>
          <w:trHeight w:val="542"/>
          <w:jc w:val="center"/>
        </w:trPr>
        <w:tc>
          <w:tcPr>
            <w:tcW w:w="540" w:type="dxa"/>
            <w:vMerge w:val="restart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評</w:t>
            </w: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分</w:t>
            </w: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標</w:t>
            </w: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準</w:t>
            </w: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審查項目</w:t>
            </w:r>
          </w:p>
        </w:tc>
        <w:tc>
          <w:tcPr>
            <w:tcW w:w="3707" w:type="dxa"/>
            <w:vAlign w:val="center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記分標準</w:t>
            </w:r>
          </w:p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得</w:t>
            </w:r>
            <w:r w:rsidRPr="00122DC1">
              <w:rPr>
                <w:rFonts w:eastAsia="標楷體"/>
                <w:szCs w:val="24"/>
              </w:rPr>
              <w:t xml:space="preserve">  </w:t>
            </w:r>
            <w:r w:rsidRPr="00122DC1">
              <w:rPr>
                <w:rFonts w:eastAsia="標楷體"/>
                <w:szCs w:val="24"/>
              </w:rPr>
              <w:t>分</w:t>
            </w:r>
          </w:p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8F6A12" w:rsidRPr="00C31B27" w:rsidTr="007B241D">
        <w:trPr>
          <w:cantSplit/>
          <w:trHeight w:val="1859"/>
          <w:jc w:val="center"/>
        </w:trPr>
        <w:tc>
          <w:tcPr>
            <w:tcW w:w="540" w:type="dxa"/>
            <w:vMerge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文字組織</w:t>
            </w:r>
          </w:p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(20</w:t>
            </w:r>
            <w:r w:rsidRPr="00122DC1">
              <w:rPr>
                <w:rFonts w:eastAsia="標楷體"/>
                <w:szCs w:val="24"/>
              </w:rPr>
              <w:t>％</w:t>
            </w:r>
            <w:r w:rsidRPr="00122DC1">
              <w:rPr>
                <w:rFonts w:eastAsia="標楷體"/>
                <w:szCs w:val="24"/>
              </w:rPr>
              <w:t>)</w:t>
            </w:r>
          </w:p>
        </w:tc>
        <w:tc>
          <w:tcPr>
            <w:tcW w:w="3707" w:type="dxa"/>
            <w:vAlign w:val="center"/>
          </w:tcPr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1.</w:t>
            </w:r>
            <w:r w:rsidRPr="00122DC1">
              <w:rPr>
                <w:rFonts w:eastAsia="標楷體"/>
                <w:szCs w:val="24"/>
              </w:rPr>
              <w:t>文字方面</w:t>
            </w:r>
          </w:p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(1)</w:t>
            </w:r>
            <w:r w:rsidRPr="00122DC1">
              <w:rPr>
                <w:rFonts w:eastAsia="標楷體"/>
                <w:szCs w:val="24"/>
              </w:rPr>
              <w:t>修辭洗練</w:t>
            </w:r>
          </w:p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(2)</w:t>
            </w:r>
            <w:r w:rsidRPr="00122DC1">
              <w:rPr>
                <w:rFonts w:eastAsia="標楷體"/>
                <w:szCs w:val="24"/>
              </w:rPr>
              <w:t>敘述明確</w:t>
            </w:r>
          </w:p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2.</w:t>
            </w:r>
            <w:r w:rsidRPr="00122DC1">
              <w:rPr>
                <w:rFonts w:eastAsia="標楷體"/>
                <w:szCs w:val="24"/>
              </w:rPr>
              <w:t>組織方面</w:t>
            </w:r>
          </w:p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(1)</w:t>
            </w:r>
            <w:r w:rsidRPr="00122DC1">
              <w:rPr>
                <w:rFonts w:eastAsia="標楷體"/>
                <w:szCs w:val="24"/>
              </w:rPr>
              <w:t>體系完整</w:t>
            </w:r>
          </w:p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(2)</w:t>
            </w:r>
            <w:r w:rsidRPr="00122DC1">
              <w:rPr>
                <w:rFonts w:eastAsia="標楷體"/>
                <w:szCs w:val="24"/>
              </w:rPr>
              <w:t>組織嚴密</w:t>
            </w:r>
          </w:p>
        </w:tc>
        <w:tc>
          <w:tcPr>
            <w:tcW w:w="2413" w:type="dxa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F6A12" w:rsidRPr="00C31B27" w:rsidTr="007B241D">
        <w:trPr>
          <w:cantSplit/>
          <w:trHeight w:val="694"/>
          <w:jc w:val="center"/>
        </w:trPr>
        <w:tc>
          <w:tcPr>
            <w:tcW w:w="540" w:type="dxa"/>
            <w:vMerge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研究方法</w:t>
            </w:r>
          </w:p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及步驟</w:t>
            </w:r>
          </w:p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(30</w:t>
            </w:r>
            <w:r w:rsidRPr="00122DC1">
              <w:rPr>
                <w:rFonts w:eastAsia="標楷體"/>
                <w:szCs w:val="24"/>
              </w:rPr>
              <w:t>％</w:t>
            </w:r>
            <w:r w:rsidRPr="00122DC1">
              <w:rPr>
                <w:rFonts w:eastAsia="標楷體"/>
                <w:szCs w:val="24"/>
              </w:rPr>
              <w:t>)</w:t>
            </w:r>
          </w:p>
        </w:tc>
        <w:tc>
          <w:tcPr>
            <w:tcW w:w="3707" w:type="dxa"/>
            <w:vAlign w:val="center"/>
          </w:tcPr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1.</w:t>
            </w:r>
            <w:r w:rsidRPr="00122DC1">
              <w:rPr>
                <w:rFonts w:eastAsia="標楷體"/>
                <w:szCs w:val="24"/>
              </w:rPr>
              <w:t>研究方法妥善</w:t>
            </w:r>
          </w:p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2.</w:t>
            </w:r>
            <w:r w:rsidRPr="00122DC1">
              <w:rPr>
                <w:rFonts w:eastAsia="標楷體"/>
                <w:szCs w:val="24"/>
              </w:rPr>
              <w:t>研究步驟適當</w:t>
            </w:r>
          </w:p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3.</w:t>
            </w:r>
            <w:r w:rsidRPr="00122DC1">
              <w:rPr>
                <w:rFonts w:eastAsia="標楷體"/>
                <w:szCs w:val="24"/>
              </w:rPr>
              <w:t>參考資料豐富確當</w:t>
            </w:r>
          </w:p>
        </w:tc>
        <w:tc>
          <w:tcPr>
            <w:tcW w:w="2413" w:type="dxa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F6A12" w:rsidRPr="00C31B27" w:rsidTr="007B241D">
        <w:trPr>
          <w:cantSplit/>
          <w:trHeight w:val="467"/>
          <w:jc w:val="center"/>
        </w:trPr>
        <w:tc>
          <w:tcPr>
            <w:tcW w:w="540" w:type="dxa"/>
            <w:vMerge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內容及觀點</w:t>
            </w:r>
          </w:p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(30</w:t>
            </w:r>
            <w:r w:rsidRPr="00122DC1">
              <w:rPr>
                <w:rFonts w:eastAsia="標楷體"/>
                <w:szCs w:val="24"/>
              </w:rPr>
              <w:t>％</w:t>
            </w:r>
            <w:r w:rsidRPr="00122DC1">
              <w:rPr>
                <w:rFonts w:eastAsia="標楷體"/>
                <w:szCs w:val="24"/>
              </w:rPr>
              <w:t>)</w:t>
            </w:r>
          </w:p>
        </w:tc>
        <w:tc>
          <w:tcPr>
            <w:tcW w:w="3707" w:type="dxa"/>
            <w:vAlign w:val="center"/>
          </w:tcPr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1.</w:t>
            </w:r>
            <w:r w:rsidRPr="00122DC1">
              <w:rPr>
                <w:rFonts w:eastAsia="標楷體"/>
                <w:szCs w:val="24"/>
              </w:rPr>
              <w:t>內容充實</w:t>
            </w:r>
          </w:p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2.</w:t>
            </w:r>
            <w:r w:rsidRPr="00122DC1">
              <w:rPr>
                <w:rFonts w:eastAsia="標楷體"/>
                <w:szCs w:val="24"/>
              </w:rPr>
              <w:t>觀點正確</w:t>
            </w:r>
          </w:p>
        </w:tc>
        <w:tc>
          <w:tcPr>
            <w:tcW w:w="2413" w:type="dxa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F6A12" w:rsidRPr="00C31B27" w:rsidTr="007B241D">
        <w:trPr>
          <w:cantSplit/>
          <w:trHeight w:val="1383"/>
          <w:jc w:val="center"/>
        </w:trPr>
        <w:tc>
          <w:tcPr>
            <w:tcW w:w="540" w:type="dxa"/>
            <w:vMerge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創見及貢獻</w:t>
            </w:r>
          </w:p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(20</w:t>
            </w:r>
            <w:r w:rsidRPr="00122DC1">
              <w:rPr>
                <w:rFonts w:eastAsia="標楷體"/>
                <w:szCs w:val="24"/>
              </w:rPr>
              <w:t>％</w:t>
            </w:r>
            <w:r w:rsidRPr="00122DC1">
              <w:rPr>
                <w:rFonts w:eastAsia="標楷體"/>
                <w:szCs w:val="24"/>
              </w:rPr>
              <w:t>)</w:t>
            </w:r>
          </w:p>
        </w:tc>
        <w:tc>
          <w:tcPr>
            <w:tcW w:w="3707" w:type="dxa"/>
            <w:vAlign w:val="center"/>
          </w:tcPr>
          <w:p w:rsidR="008F6A12" w:rsidRPr="00122DC1" w:rsidRDefault="008F6A12" w:rsidP="007B241D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1.</w:t>
            </w:r>
            <w:r w:rsidRPr="00122DC1">
              <w:rPr>
                <w:rFonts w:eastAsia="標楷體"/>
                <w:szCs w:val="24"/>
              </w:rPr>
              <w:t>見解獨到</w:t>
            </w:r>
            <w:bookmarkStart w:id="0" w:name="_GoBack"/>
            <w:bookmarkEnd w:id="0"/>
          </w:p>
          <w:p w:rsidR="008F6A12" w:rsidRPr="00122DC1" w:rsidRDefault="008F6A12" w:rsidP="008F6A12">
            <w:pPr>
              <w:snapToGrid w:val="0"/>
              <w:rPr>
                <w:rFonts w:eastAsia="標楷體"/>
                <w:szCs w:val="24"/>
              </w:rPr>
            </w:pPr>
            <w:r w:rsidRPr="00122DC1">
              <w:rPr>
                <w:rFonts w:eastAsia="標楷體"/>
                <w:szCs w:val="24"/>
              </w:rPr>
              <w:t>2.</w:t>
            </w:r>
            <w:r w:rsidRPr="008F6A12">
              <w:rPr>
                <w:rFonts w:eastAsia="標楷體" w:hint="eastAsia"/>
                <w:color w:val="000000" w:themeColor="text1"/>
                <w:szCs w:val="24"/>
              </w:rPr>
              <w:t>有益於文教法領域問題之解決及相關理論之建構</w:t>
            </w:r>
          </w:p>
        </w:tc>
        <w:tc>
          <w:tcPr>
            <w:tcW w:w="2413" w:type="dxa"/>
          </w:tcPr>
          <w:p w:rsidR="008F6A12" w:rsidRPr="00122DC1" w:rsidRDefault="008F6A12" w:rsidP="007B241D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8F6A12" w:rsidRPr="00C31B27" w:rsidTr="007B241D">
        <w:trPr>
          <w:cantSplit/>
          <w:trHeight w:val="527"/>
          <w:jc w:val="center"/>
        </w:trPr>
        <w:tc>
          <w:tcPr>
            <w:tcW w:w="540" w:type="dxa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總</w:t>
            </w: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分</w:t>
            </w:r>
          </w:p>
        </w:tc>
        <w:tc>
          <w:tcPr>
            <w:tcW w:w="8280" w:type="dxa"/>
            <w:gridSpan w:val="4"/>
          </w:tcPr>
          <w:p w:rsidR="008F6A12" w:rsidRPr="00C31B27" w:rsidRDefault="008F6A12" w:rsidP="007B241D">
            <w:pPr>
              <w:snapToGrid w:val="0"/>
              <w:rPr>
                <w:rFonts w:eastAsia="標楷體"/>
                <w:sz w:val="28"/>
              </w:rPr>
            </w:pPr>
          </w:p>
        </w:tc>
      </w:tr>
      <w:tr w:rsidR="008F6A12" w:rsidRPr="00C31B27" w:rsidTr="007B241D">
        <w:trPr>
          <w:cantSplit/>
          <w:trHeight w:val="494"/>
          <w:jc w:val="center"/>
        </w:trPr>
        <w:tc>
          <w:tcPr>
            <w:tcW w:w="540" w:type="dxa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評</w:t>
            </w:r>
          </w:p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C31B27">
              <w:rPr>
                <w:rFonts w:eastAsia="標楷體"/>
                <w:sz w:val="28"/>
              </w:rPr>
              <w:t>語</w:t>
            </w:r>
          </w:p>
        </w:tc>
        <w:tc>
          <w:tcPr>
            <w:tcW w:w="8280" w:type="dxa"/>
            <w:gridSpan w:val="4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  <w:sz w:val="28"/>
              </w:rPr>
            </w:pPr>
          </w:p>
          <w:p w:rsidR="008F6A12" w:rsidRPr="00C31B27" w:rsidRDefault="008F6A12" w:rsidP="007B241D">
            <w:pPr>
              <w:snapToGrid w:val="0"/>
              <w:rPr>
                <w:rFonts w:eastAsia="標楷體"/>
                <w:sz w:val="28"/>
              </w:rPr>
            </w:pPr>
          </w:p>
        </w:tc>
      </w:tr>
    </w:tbl>
    <w:p w:rsidR="008F6A12" w:rsidRPr="00C31B27" w:rsidRDefault="008F6A12" w:rsidP="008F6A12">
      <w:pPr>
        <w:snapToGrid w:val="0"/>
        <w:jc w:val="center"/>
        <w:rPr>
          <w:rFonts w:eastAsia="標楷體"/>
          <w:sz w:val="28"/>
        </w:rPr>
      </w:pPr>
    </w:p>
    <w:p w:rsidR="008F6A12" w:rsidRPr="00C31B27" w:rsidRDefault="008F6A12" w:rsidP="008F6A12">
      <w:pPr>
        <w:snapToGrid w:val="0"/>
        <w:ind w:firstLineChars="152" w:firstLine="426"/>
        <w:jc w:val="both"/>
        <w:rPr>
          <w:rFonts w:eastAsia="標楷體"/>
          <w:b/>
          <w:bCs/>
          <w:sz w:val="28"/>
        </w:rPr>
      </w:pPr>
      <w:r>
        <w:rPr>
          <w:rFonts w:eastAsia="標楷體"/>
          <w:b/>
          <w:bCs/>
          <w:sz w:val="28"/>
        </w:rPr>
        <w:t>請口試委員參考評分標準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6569"/>
      </w:tblGrid>
      <w:tr w:rsidR="008F6A12" w:rsidRPr="00C31B27" w:rsidTr="007B241D">
        <w:trPr>
          <w:trHeight w:val="380"/>
          <w:jc w:val="center"/>
        </w:trPr>
        <w:tc>
          <w:tcPr>
            <w:tcW w:w="1800" w:type="dxa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</w:rPr>
            </w:pPr>
            <w:r w:rsidRPr="00C31B27">
              <w:rPr>
                <w:rFonts w:eastAsia="標楷體"/>
              </w:rPr>
              <w:t>分</w:t>
            </w:r>
            <w:r w:rsidRPr="00C31B27">
              <w:rPr>
                <w:rFonts w:eastAsia="標楷體"/>
              </w:rPr>
              <w:t xml:space="preserve"> </w:t>
            </w:r>
            <w:r w:rsidRPr="00C31B27">
              <w:rPr>
                <w:rFonts w:eastAsia="標楷體"/>
              </w:rPr>
              <w:t>數</w:t>
            </w:r>
          </w:p>
        </w:tc>
        <w:tc>
          <w:tcPr>
            <w:tcW w:w="6894" w:type="dxa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</w:rPr>
            </w:pPr>
            <w:r w:rsidRPr="00C31B27">
              <w:rPr>
                <w:rFonts w:eastAsia="標楷體"/>
              </w:rPr>
              <w:t>評</w:t>
            </w:r>
            <w:r w:rsidRPr="00C31B27">
              <w:rPr>
                <w:rFonts w:eastAsia="標楷體"/>
              </w:rPr>
              <w:t xml:space="preserve"> </w:t>
            </w:r>
            <w:r w:rsidRPr="00C31B27">
              <w:rPr>
                <w:rFonts w:eastAsia="標楷體"/>
              </w:rPr>
              <w:t>分</w:t>
            </w:r>
            <w:r w:rsidRPr="00C31B27">
              <w:rPr>
                <w:rFonts w:eastAsia="標楷體"/>
              </w:rPr>
              <w:t xml:space="preserve"> </w:t>
            </w:r>
            <w:r w:rsidRPr="00C31B27">
              <w:rPr>
                <w:rFonts w:eastAsia="標楷體"/>
              </w:rPr>
              <w:t>標</w:t>
            </w:r>
            <w:r w:rsidRPr="00C31B27">
              <w:rPr>
                <w:rFonts w:eastAsia="標楷體"/>
              </w:rPr>
              <w:t xml:space="preserve"> </w:t>
            </w:r>
            <w:r w:rsidRPr="00C31B27">
              <w:rPr>
                <w:rFonts w:eastAsia="標楷體"/>
              </w:rPr>
              <w:t>準</w:t>
            </w:r>
          </w:p>
        </w:tc>
      </w:tr>
      <w:tr w:rsidR="008F6A12" w:rsidRPr="00C31B27" w:rsidTr="007B241D">
        <w:trPr>
          <w:trHeight w:val="380"/>
          <w:jc w:val="center"/>
        </w:trPr>
        <w:tc>
          <w:tcPr>
            <w:tcW w:w="1800" w:type="dxa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</w:rPr>
            </w:pPr>
            <w:r w:rsidRPr="00C31B27">
              <w:rPr>
                <w:rFonts w:eastAsia="標楷體"/>
              </w:rPr>
              <w:t>90</w:t>
            </w:r>
            <w:r w:rsidRPr="00C31B27">
              <w:rPr>
                <w:rFonts w:eastAsia="標楷體"/>
              </w:rPr>
              <w:t>分以上</w:t>
            </w:r>
          </w:p>
        </w:tc>
        <w:tc>
          <w:tcPr>
            <w:tcW w:w="6894" w:type="dxa"/>
            <w:vAlign w:val="center"/>
          </w:tcPr>
          <w:p w:rsidR="008F6A12" w:rsidRPr="00C31B27" w:rsidRDefault="008F6A12" w:rsidP="007B241D">
            <w:pPr>
              <w:snapToGrid w:val="0"/>
              <w:jc w:val="both"/>
              <w:rPr>
                <w:rFonts w:eastAsia="標楷體"/>
              </w:rPr>
            </w:pPr>
            <w:r w:rsidRPr="00C31B27">
              <w:rPr>
                <w:rFonts w:eastAsia="標楷體"/>
              </w:rPr>
              <w:t>無須修改結構與內容，或略加修改文字即可通過。</w:t>
            </w:r>
          </w:p>
        </w:tc>
      </w:tr>
      <w:tr w:rsidR="008F6A12" w:rsidRPr="00C31B27" w:rsidTr="007B241D">
        <w:trPr>
          <w:trHeight w:val="380"/>
          <w:jc w:val="center"/>
        </w:trPr>
        <w:tc>
          <w:tcPr>
            <w:tcW w:w="1800" w:type="dxa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</w:rPr>
            </w:pPr>
            <w:r w:rsidRPr="00C31B27">
              <w:rPr>
                <w:rFonts w:eastAsia="標楷體"/>
              </w:rPr>
              <w:t>85-89</w:t>
            </w:r>
          </w:p>
        </w:tc>
        <w:tc>
          <w:tcPr>
            <w:tcW w:w="6894" w:type="dxa"/>
            <w:vAlign w:val="center"/>
          </w:tcPr>
          <w:p w:rsidR="008F6A12" w:rsidRPr="00C31B27" w:rsidRDefault="008F6A12" w:rsidP="007B241D">
            <w:pPr>
              <w:snapToGrid w:val="0"/>
              <w:jc w:val="both"/>
              <w:rPr>
                <w:rFonts w:eastAsia="標楷體"/>
              </w:rPr>
            </w:pPr>
            <w:r w:rsidRPr="00C31B27">
              <w:rPr>
                <w:rFonts w:eastAsia="標楷體"/>
              </w:rPr>
              <w:t>小幅修改內容及文字並經指導教授同意後通過。</w:t>
            </w:r>
          </w:p>
        </w:tc>
      </w:tr>
      <w:tr w:rsidR="008F6A12" w:rsidRPr="00C31B27" w:rsidTr="007B241D">
        <w:trPr>
          <w:trHeight w:val="380"/>
          <w:jc w:val="center"/>
        </w:trPr>
        <w:tc>
          <w:tcPr>
            <w:tcW w:w="1800" w:type="dxa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</w:rPr>
            </w:pPr>
            <w:r w:rsidRPr="00C31B27">
              <w:rPr>
                <w:rFonts w:eastAsia="標楷體"/>
              </w:rPr>
              <w:t>80-84</w:t>
            </w:r>
          </w:p>
        </w:tc>
        <w:tc>
          <w:tcPr>
            <w:tcW w:w="6894" w:type="dxa"/>
            <w:vAlign w:val="center"/>
          </w:tcPr>
          <w:p w:rsidR="008F6A12" w:rsidRPr="00C31B27" w:rsidRDefault="008F6A12" w:rsidP="007B241D">
            <w:pPr>
              <w:snapToGrid w:val="0"/>
              <w:jc w:val="both"/>
              <w:rPr>
                <w:rFonts w:eastAsia="標楷體"/>
              </w:rPr>
            </w:pPr>
            <w:r w:rsidRPr="00C31B27">
              <w:rPr>
                <w:rFonts w:eastAsia="標楷體"/>
              </w:rPr>
              <w:t>無須修改結構，但須增刪內容並經指導教授同意後通過。</w:t>
            </w:r>
          </w:p>
        </w:tc>
      </w:tr>
      <w:tr w:rsidR="008F6A12" w:rsidRPr="00C31B27" w:rsidTr="007B241D">
        <w:trPr>
          <w:trHeight w:val="380"/>
          <w:jc w:val="center"/>
        </w:trPr>
        <w:tc>
          <w:tcPr>
            <w:tcW w:w="1800" w:type="dxa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</w:rPr>
            </w:pPr>
            <w:r w:rsidRPr="00C31B27">
              <w:rPr>
                <w:rFonts w:eastAsia="標楷體"/>
              </w:rPr>
              <w:t>70-79</w:t>
            </w:r>
          </w:p>
        </w:tc>
        <w:tc>
          <w:tcPr>
            <w:tcW w:w="6894" w:type="dxa"/>
            <w:vAlign w:val="center"/>
          </w:tcPr>
          <w:p w:rsidR="008F6A12" w:rsidRPr="00C31B27" w:rsidRDefault="008F6A12" w:rsidP="007B241D">
            <w:pPr>
              <w:snapToGrid w:val="0"/>
              <w:jc w:val="both"/>
              <w:rPr>
                <w:rFonts w:eastAsia="標楷體"/>
              </w:rPr>
            </w:pPr>
            <w:r w:rsidRPr="00C31B27">
              <w:rPr>
                <w:rFonts w:eastAsia="標楷體"/>
              </w:rPr>
              <w:t>大幅修改結構與內容並經全體口試委員同意後通過。</w:t>
            </w:r>
          </w:p>
        </w:tc>
      </w:tr>
      <w:tr w:rsidR="008F6A12" w:rsidRPr="00C31B27" w:rsidTr="007B241D">
        <w:trPr>
          <w:trHeight w:val="380"/>
          <w:jc w:val="center"/>
        </w:trPr>
        <w:tc>
          <w:tcPr>
            <w:tcW w:w="1800" w:type="dxa"/>
            <w:vAlign w:val="center"/>
          </w:tcPr>
          <w:p w:rsidR="008F6A12" w:rsidRPr="00C31B27" w:rsidRDefault="008F6A12" w:rsidP="007B241D">
            <w:pPr>
              <w:snapToGrid w:val="0"/>
              <w:jc w:val="center"/>
              <w:rPr>
                <w:rFonts w:eastAsia="標楷體"/>
              </w:rPr>
            </w:pPr>
            <w:r w:rsidRPr="00C31B27">
              <w:rPr>
                <w:rFonts w:eastAsia="標楷體"/>
              </w:rPr>
              <w:t>69</w:t>
            </w:r>
            <w:r w:rsidRPr="00C31B27">
              <w:rPr>
                <w:rFonts w:eastAsia="標楷體"/>
              </w:rPr>
              <w:t>分以下</w:t>
            </w:r>
          </w:p>
        </w:tc>
        <w:tc>
          <w:tcPr>
            <w:tcW w:w="6894" w:type="dxa"/>
            <w:vAlign w:val="center"/>
          </w:tcPr>
          <w:p w:rsidR="008F6A12" w:rsidRPr="00C31B27" w:rsidRDefault="008F6A12" w:rsidP="007B241D">
            <w:pPr>
              <w:snapToGrid w:val="0"/>
              <w:jc w:val="both"/>
              <w:rPr>
                <w:rFonts w:eastAsia="標楷體"/>
              </w:rPr>
            </w:pPr>
            <w:r w:rsidRPr="00C31B27">
              <w:rPr>
                <w:rFonts w:eastAsia="標楷體"/>
              </w:rPr>
              <w:t>不通過。（研究生可申請第二次口試）</w:t>
            </w:r>
          </w:p>
        </w:tc>
      </w:tr>
    </w:tbl>
    <w:p w:rsidR="008F6A12" w:rsidRDefault="008F6A12" w:rsidP="008F6A12">
      <w:pPr>
        <w:snapToGrid w:val="0"/>
        <w:jc w:val="center"/>
        <w:rPr>
          <w:rFonts w:eastAsia="標楷體"/>
          <w:sz w:val="32"/>
        </w:rPr>
      </w:pPr>
    </w:p>
    <w:p w:rsidR="008F6A12" w:rsidRDefault="008F6A12" w:rsidP="008F6A12">
      <w:pPr>
        <w:snapToGrid w:val="0"/>
        <w:jc w:val="center"/>
        <w:rPr>
          <w:rFonts w:eastAsia="標楷體"/>
          <w:sz w:val="32"/>
        </w:rPr>
      </w:pPr>
      <w:r w:rsidRPr="00C04153">
        <w:rPr>
          <w:rFonts w:eastAsia="標楷體"/>
          <w:sz w:val="32"/>
        </w:rPr>
        <w:t>口試委員</w:t>
      </w:r>
      <w:r w:rsidRPr="00C04153">
        <w:rPr>
          <w:rFonts w:eastAsia="標楷體"/>
          <w:sz w:val="32"/>
          <w:u w:val="single"/>
        </w:rPr>
        <w:t xml:space="preserve">                       </w:t>
      </w:r>
      <w:r w:rsidRPr="00C04153">
        <w:rPr>
          <w:rFonts w:eastAsia="標楷體"/>
          <w:sz w:val="32"/>
        </w:rPr>
        <w:t>簽章</w:t>
      </w:r>
    </w:p>
    <w:p w:rsidR="00F511B3" w:rsidRPr="008F6A12" w:rsidRDefault="008F6A12" w:rsidP="008F6A12">
      <w:pPr>
        <w:snapToGrid w:val="0"/>
        <w:jc w:val="center"/>
        <w:rPr>
          <w:rFonts w:eastAsia="標楷體"/>
          <w:szCs w:val="24"/>
        </w:rPr>
      </w:pPr>
      <w:r w:rsidRPr="00C31B27">
        <w:rPr>
          <w:rFonts w:eastAsia="標楷體"/>
          <w:sz w:val="28"/>
        </w:rPr>
        <w:t>中華民國</w:t>
      </w:r>
      <w:r w:rsidRPr="00C31B27">
        <w:rPr>
          <w:rFonts w:eastAsia="標楷體"/>
          <w:sz w:val="28"/>
        </w:rPr>
        <w:t xml:space="preserve">          </w:t>
      </w:r>
      <w:r w:rsidRPr="00C31B27">
        <w:rPr>
          <w:rFonts w:eastAsia="標楷體"/>
          <w:sz w:val="28"/>
        </w:rPr>
        <w:t>年</w:t>
      </w:r>
      <w:r w:rsidRPr="00C31B27">
        <w:rPr>
          <w:rFonts w:eastAsia="標楷體"/>
          <w:sz w:val="28"/>
        </w:rPr>
        <w:t xml:space="preserve">       </w:t>
      </w:r>
      <w:r w:rsidRPr="00C31B27">
        <w:rPr>
          <w:rFonts w:eastAsia="標楷體"/>
          <w:sz w:val="28"/>
        </w:rPr>
        <w:t>月</w:t>
      </w:r>
      <w:r w:rsidRPr="00C31B27">
        <w:rPr>
          <w:rFonts w:eastAsia="標楷體"/>
          <w:sz w:val="28"/>
        </w:rPr>
        <w:t xml:space="preserve">        </w:t>
      </w:r>
      <w:r w:rsidRPr="00C31B27">
        <w:rPr>
          <w:rFonts w:eastAsia="標楷體"/>
          <w:sz w:val="28"/>
        </w:rPr>
        <w:t>日</w:t>
      </w:r>
    </w:p>
    <w:sectPr w:rsidR="00F511B3" w:rsidRPr="008F6A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12"/>
    <w:rsid w:val="008F6A12"/>
    <w:rsid w:val="00F5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5C1FD"/>
  <w15:chartTrackingRefBased/>
  <w15:docId w15:val="{F56F40B7-43C8-4A60-9111-8F99D1DB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阿逵 阿逵</dc:creator>
  <cp:keywords/>
  <dc:description/>
  <cp:lastModifiedBy>阿逵 阿逵</cp:lastModifiedBy>
  <cp:revision>1</cp:revision>
  <dcterms:created xsi:type="dcterms:W3CDTF">2021-12-21T03:09:00Z</dcterms:created>
  <dcterms:modified xsi:type="dcterms:W3CDTF">2021-12-21T03:12:00Z</dcterms:modified>
</cp:coreProperties>
</file>